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Referat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 styremøte NMASK</w:t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 Tid: 25.11.25 Kl 20.00-22.00</w:t>
      </w:r>
    </w:p>
    <w:p w:rsidR="00000000" w:rsidDel="00000000" w:rsidP="00000000" w:rsidRDefault="00000000" w:rsidRPr="00000000" w14:paraId="00000004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Sted: Teams</w:t>
      </w:r>
    </w:p>
    <w:p w:rsidR="00000000" w:rsidDel="00000000" w:rsidP="00000000" w:rsidRDefault="00000000" w:rsidRPr="00000000" w14:paraId="00000005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Til stede: Kjersti, Lill, Sophi, Marthe, Yvonne, Ela, Jane, May Kristin</w:t>
      </w:r>
    </w:p>
    <w:p w:rsidR="00000000" w:rsidDel="00000000" w:rsidP="00000000" w:rsidRDefault="00000000" w:rsidRPr="00000000" w14:paraId="00000006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Fra valgkomite: Silje Nilsen</w:t>
      </w:r>
    </w:p>
    <w:p w:rsidR="00000000" w:rsidDel="00000000" w:rsidP="00000000" w:rsidRDefault="00000000" w:rsidRPr="00000000" w14:paraId="00000007">
      <w:pPr>
        <w:spacing w:after="160" w:line="240" w:lineRule="auto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40" w:lineRule="auto"/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40" w:lineRule="auto"/>
        <w:rPr>
          <w:rFonts w:ascii="Aptos" w:cs="Aptos" w:eastAsia="Aptos" w:hAnsi="Aptos"/>
          <w:sz w:val="24"/>
          <w:szCs w:val="24"/>
          <w:u w:val="singl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u w:val="single"/>
          <w:rtl w:val="0"/>
        </w:rPr>
        <w:t xml:space="preserve">Faste saker: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Gjennomgang av økonomi siden sist. 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Er det innhentet informasjon fra andre banker mtp å bytte bank?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Kasserer ikke til stede på møtet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Regnskap fra ODS ikke ferdig enda, stor utgift på sløyfer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Evt frister - hva nærmer seg.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Årsmøtedato - kommer som eget punkt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Aptos" w:cs="Aptos" w:eastAsia="Aptos" w:hAnsi="Aptos"/>
          <w:sz w:val="24"/>
          <w:szCs w:val="24"/>
          <w:u w:val="singl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u w:val="single"/>
          <w:rtl w:val="0"/>
        </w:rPr>
        <w:t xml:space="preserve">Nye saker: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33/25</w:t>
        <w:tab/>
        <w:t xml:space="preserve">Godkjenning av styrereferat fra 28.10.25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Godkjennes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34/25</w:t>
        <w:tab/>
        <w:t xml:space="preserve">Fastsette dato for årsmøte 2026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Onsdag 4. mars kl 19.30, prøvemøte fra 18.30.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Vil kunne bruke januar måned på å skrive innkalling som må ut 2 uker før. Frist for innmelding av saker/forslag til kandidater må være valgkomiteen i hende/poststemplet minst 4 uker før, 4. februar. Innkalling må sendes 18.1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Marthe styreaktivitet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Lill utstilling (valpeshow, rasespesial, utstilling ODS, stand ODS)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Yvonne og Jane for bruksmas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Lene økonomi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Medlemsaktivitet/rasespesial hør med dem som har deltatt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Valgkomite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Leder for valgkomiteen har trukket seg. Må velges ny leder - styret ønsker at valgkomitemedlem Silje trer inn som leder, dette godtas av Silje.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Fornuftig at det er 3 stk, ønskelig fra valgkomite å hente en fra styret som ikke står på valg inn som hjelp i valgkomiteen. May Kristin velges.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Kjersti, Lill, Marthe og Ela på valg.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35/25 Sideregister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Stor usikkerhet rundt hva sideregisteret egentlig innebærer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Skulle bli kalt inn til nytt møte når sideregisteret var på plass - dette har ikke skjedd enda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Hvordan kan vi bruke det, kreves det årsmøtevedtak feks? Utformes epost til NKK så vi kan ha litt mer info. Også ønskelig fra styret å jobbe mot direkte registrering og ikke innmønstring.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Aptos" w:cs="Aptos" w:eastAsia="Aptos" w:hAnsi="Aptos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Fonts w:ascii="Aptos" w:cs="Aptos" w:eastAsia="Aptos" w:hAnsi="Aptos"/>
          <w:sz w:val="24"/>
          <w:szCs w:val="24"/>
          <w:u w:val="single"/>
          <w:rtl w:val="0"/>
        </w:rPr>
        <w:t xml:space="preserve">Videreføring av saker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27/25</w:t>
        <w:tab/>
        <w:tab/>
        <w:t xml:space="preserve">Planlegging av ODS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Gjennomgang av stand: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Mye aktivitet, godt samarbeid rundt stand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Trengs mer merch til neste år, feks bannere og nye brosjyrer.</w:t>
      </w:r>
    </w:p>
    <w:p w:rsidR="00000000" w:rsidDel="00000000" w:rsidP="00000000" w:rsidRDefault="00000000" w:rsidRPr="00000000" w14:paraId="0000002F">
      <w:pPr>
        <w:numPr>
          <w:ilvl w:val="1"/>
          <w:numId w:val="5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Ønsker å kjøpe en henger for å samle NMASK sine eiendeler og logo. Oppdater brosjyre med feks qr-kode til nettsiden. Patches som kan trykkes på klær.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Gjennomgang av utstilling:</w:t>
      </w:r>
    </w:p>
    <w:p w:rsidR="00000000" w:rsidDel="00000000" w:rsidP="00000000" w:rsidRDefault="00000000" w:rsidRPr="00000000" w14:paraId="00000031">
      <w:pPr>
        <w:numPr>
          <w:ilvl w:val="1"/>
          <w:numId w:val="5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Problemer med strømtilgang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Utfordringer med ringsekretærer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Generelt god stemning rundt ringen rapportert fra sidelinjen</w:t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Ikke fått noen klager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23/25</w:t>
        <w:tab/>
        <w:tab/>
        <w:t xml:space="preserve">Webinar høsten 2025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Sendes info på epost sammen med årsmøtedato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Neste styremøte 6. januar kl 20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080809"/>
          <w:sz w:val="23"/>
          <w:szCs w:val="23"/>
          <w:shd w:fill="f0f0f0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